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CAB6C" w14:textId="0A2FEC9C" w:rsidR="00A413D9" w:rsidRDefault="00EA621D" w:rsidP="00044296">
      <w:r>
        <w:rPr>
          <w:highlight w:val="yellow"/>
        </w:rPr>
        <w:t>[</w:t>
      </w:r>
      <w:r w:rsidR="00FB2602">
        <w:rPr>
          <w:highlight w:val="yellow"/>
        </w:rPr>
        <w:t>Voorbeeldt</w:t>
      </w:r>
      <w:r w:rsidR="00846F0E">
        <w:rPr>
          <w:highlight w:val="yellow"/>
        </w:rPr>
        <w:t>eksten</w:t>
      </w:r>
      <w:r w:rsidR="00BE40D1">
        <w:rPr>
          <w:highlight w:val="yellow"/>
        </w:rPr>
        <w:t xml:space="preserve"> voor uw eigen communicatiemiddelen</w:t>
      </w:r>
      <w:r>
        <w:rPr>
          <w:highlight w:val="yellow"/>
        </w:rPr>
        <w:t>]</w:t>
      </w:r>
      <w:r w:rsidR="00846F0E">
        <w:rPr>
          <w:highlight w:val="yellow"/>
        </w:rPr>
        <w:br/>
      </w:r>
      <w:r w:rsidR="00846F0E">
        <w:rPr>
          <w:highlight w:val="yellow"/>
        </w:rPr>
        <w:br/>
      </w:r>
      <w:r w:rsidR="00A413D9" w:rsidRPr="00D80AF5">
        <w:rPr>
          <w:highlight w:val="yellow"/>
        </w:rPr>
        <w:t>[nieuwsbrief]</w:t>
      </w:r>
    </w:p>
    <w:p w14:paraId="378D80B7" w14:textId="2D490015" w:rsidR="00470D9B" w:rsidRDefault="00D80AF5" w:rsidP="00044296">
      <w:pPr>
        <w:rPr>
          <w:b/>
          <w:bCs/>
        </w:rPr>
      </w:pPr>
      <w:r>
        <w:t>[</w:t>
      </w:r>
      <w:r w:rsidR="008D0C35">
        <w:t>boven</w:t>
      </w:r>
      <w:r>
        <w:t>kop]</w:t>
      </w:r>
      <w:r w:rsidR="008D0C35">
        <w:br/>
      </w:r>
      <w:r w:rsidR="00470D9B" w:rsidRPr="008D0C35">
        <w:t xml:space="preserve">Uitnodiging </w:t>
      </w:r>
      <w:proofErr w:type="spellStart"/>
      <w:r w:rsidR="00470D9B" w:rsidRPr="008D0C35">
        <w:t>webinar</w:t>
      </w:r>
      <w:proofErr w:type="spellEnd"/>
      <w:r w:rsidR="00470D9B" w:rsidRPr="008D0C35">
        <w:t xml:space="preserve"> 2 oktober 20:00 – 21:00 uur</w:t>
      </w:r>
    </w:p>
    <w:p w14:paraId="7B09F274" w14:textId="2A09E11B" w:rsidR="008D0C35" w:rsidRPr="008D0C35" w:rsidRDefault="008D0C35" w:rsidP="00044296">
      <w:pPr>
        <w:rPr>
          <w:b/>
          <w:bCs/>
        </w:rPr>
      </w:pPr>
      <w:r w:rsidRPr="008D0C35">
        <w:t>[kop]</w:t>
      </w:r>
      <w:r>
        <w:rPr>
          <w:b/>
          <w:bCs/>
        </w:rPr>
        <w:br/>
        <w:t>Jouw pensioen onder de nieuwe regels</w:t>
      </w:r>
    </w:p>
    <w:p w14:paraId="085F4566" w14:textId="66D84EBF" w:rsidR="009021BF" w:rsidRDefault="009021BF" w:rsidP="00044296">
      <w:r>
        <w:t>[intro]</w:t>
      </w:r>
      <w:r>
        <w:br/>
      </w:r>
      <w:r w:rsidRPr="00207506">
        <w:t xml:space="preserve">Per 1 januari 2027 </w:t>
      </w:r>
      <w:r w:rsidR="008B510E">
        <w:t xml:space="preserve">gaat </w:t>
      </w:r>
      <w:r w:rsidR="00824371">
        <w:t>jouw</w:t>
      </w:r>
      <w:r w:rsidR="008B510E">
        <w:t xml:space="preserve"> pensioenfonds, </w:t>
      </w:r>
      <w:r w:rsidRPr="00207506">
        <w:t>PNO Media</w:t>
      </w:r>
      <w:r w:rsidR="008B510E">
        <w:t>,</w:t>
      </w:r>
      <w:r w:rsidRPr="00207506">
        <w:t xml:space="preserve"> over naar het nieuwe pensioenstelsel. Wat dit </w:t>
      </w:r>
      <w:r w:rsidR="00470D9B">
        <w:t xml:space="preserve">voor jou </w:t>
      </w:r>
      <w:r w:rsidRPr="00207506">
        <w:t>betekent</w:t>
      </w:r>
      <w:r w:rsidR="001C3B9D">
        <w:t>,</w:t>
      </w:r>
      <w:r w:rsidRPr="00207506">
        <w:t xml:space="preserve"> </w:t>
      </w:r>
      <w:r w:rsidR="00D5661B">
        <w:t xml:space="preserve">hoor je </w:t>
      </w:r>
      <w:r w:rsidR="001C3B9D">
        <w:t>donder</w:t>
      </w:r>
      <w:r w:rsidRPr="00207506">
        <w:t>dag</w:t>
      </w:r>
      <w:r>
        <w:t>avond</w:t>
      </w:r>
      <w:r w:rsidRPr="00207506">
        <w:t xml:space="preserve"> 2 oktober tijdens </w:t>
      </w:r>
      <w:r w:rsidR="00824371">
        <w:t xml:space="preserve">een gratis </w:t>
      </w:r>
      <w:proofErr w:type="spellStart"/>
      <w:r w:rsidR="00824371">
        <w:t>webinar</w:t>
      </w:r>
      <w:proofErr w:type="spellEnd"/>
      <w:r w:rsidR="00824371">
        <w:t xml:space="preserve">. </w:t>
      </w:r>
      <w:r w:rsidRPr="00207506">
        <w:t xml:space="preserve"> </w:t>
      </w:r>
    </w:p>
    <w:p w14:paraId="418FF3E0" w14:textId="75160EB4" w:rsidR="0083697C" w:rsidRDefault="001215D4" w:rsidP="005E5EFE">
      <w:r>
        <w:t>[</w:t>
      </w:r>
      <w:proofErr w:type="spellStart"/>
      <w:r>
        <w:t>tk</w:t>
      </w:r>
      <w:proofErr w:type="spellEnd"/>
      <w:r>
        <w:t xml:space="preserve">] </w:t>
      </w:r>
      <w:r w:rsidR="00470D9B">
        <w:t>Wat verandert er?</w:t>
      </w:r>
      <w:r w:rsidR="00470D9B">
        <w:br/>
      </w:r>
      <w:r w:rsidR="00030541">
        <w:t>Tijdens h</w:t>
      </w:r>
      <w:r w:rsidR="0083697C">
        <w:t>et</w:t>
      </w:r>
      <w:r w:rsidR="00C448ED">
        <w:t xml:space="preserve"> </w:t>
      </w:r>
      <w:proofErr w:type="spellStart"/>
      <w:r w:rsidR="00C448ED">
        <w:t>webinar</w:t>
      </w:r>
      <w:proofErr w:type="spellEnd"/>
      <w:r w:rsidR="0083697C">
        <w:t>, onder leiding van</w:t>
      </w:r>
      <w:r w:rsidR="00C448ED">
        <w:t xml:space="preserve"> presentator </w:t>
      </w:r>
      <w:r w:rsidR="00C448ED" w:rsidRPr="00044296">
        <w:t xml:space="preserve">Roos </w:t>
      </w:r>
      <w:proofErr w:type="spellStart"/>
      <w:r w:rsidR="00C448ED" w:rsidRPr="00044296">
        <w:t>Moggré</w:t>
      </w:r>
      <w:proofErr w:type="spellEnd"/>
      <w:r w:rsidR="0083697C">
        <w:t xml:space="preserve">, </w:t>
      </w:r>
      <w:r w:rsidR="00965CCC">
        <w:t xml:space="preserve">hoor je </w:t>
      </w:r>
      <w:r w:rsidR="009D0A6B">
        <w:t>wat er verandert onder de nieuwe regels en is er gelegenheid tot het stellen van vragen.</w:t>
      </w:r>
    </w:p>
    <w:p w14:paraId="14BEBD54" w14:textId="08C4F575" w:rsidR="00C364B3" w:rsidRDefault="00C364B3" w:rsidP="00C364B3">
      <w:r>
        <w:t>Ben</w:t>
      </w:r>
      <w:r w:rsidR="00965CCC">
        <w:t xml:space="preserve"> je</w:t>
      </w:r>
      <w:r>
        <w:t xml:space="preserve"> 2 oktober niet in de gelegenheid? Meld </w:t>
      </w:r>
      <w:r w:rsidR="00965CCC">
        <w:t>je</w:t>
      </w:r>
      <w:r>
        <w:t xml:space="preserve"> dan toch aan. Dan ontvang</w:t>
      </w:r>
      <w:r w:rsidR="00965CCC">
        <w:t xml:space="preserve"> je</w:t>
      </w:r>
      <w:r>
        <w:t xml:space="preserve"> een terugkijklink. </w:t>
      </w:r>
    </w:p>
    <w:p w14:paraId="7471EEB8" w14:textId="77777777" w:rsidR="00C364B3" w:rsidRPr="00044296" w:rsidRDefault="00C364B3" w:rsidP="00C364B3">
      <w:pPr>
        <w:rPr>
          <w:b/>
          <w:bCs/>
        </w:rPr>
      </w:pPr>
      <w:r w:rsidRPr="00B06655">
        <w:rPr>
          <w:b/>
          <w:bCs/>
        </w:rPr>
        <w:t xml:space="preserve">Aanmelden voor het </w:t>
      </w:r>
      <w:proofErr w:type="spellStart"/>
      <w:r w:rsidRPr="00B06655">
        <w:rPr>
          <w:b/>
          <w:bCs/>
        </w:rPr>
        <w:t>webinar</w:t>
      </w:r>
      <w:proofErr w:type="spellEnd"/>
    </w:p>
    <w:p w14:paraId="5DF947FA" w14:textId="77777777" w:rsidR="000F57C3" w:rsidRDefault="00C364B3" w:rsidP="00C364B3">
      <w:r w:rsidRPr="00044296">
        <w:t>Datum 2 oktober 2025</w:t>
      </w:r>
      <w:r w:rsidRPr="00044296">
        <w:br/>
        <w:t>Tijd: 20.00 – 21.00 uur</w:t>
      </w:r>
    </w:p>
    <w:p w14:paraId="51DFF351" w14:textId="2A7B191E" w:rsidR="00C364B3" w:rsidRPr="00044296" w:rsidRDefault="000F57C3" w:rsidP="00C364B3">
      <w:r>
        <w:t>[button]</w:t>
      </w:r>
      <w:r>
        <w:br/>
      </w:r>
      <w:hyperlink r:id="rId5" w:history="1">
        <w:r w:rsidRPr="00C06EA4">
          <w:rPr>
            <w:rStyle w:val="Hyperlink"/>
          </w:rPr>
          <w:t>Aanmelden</w:t>
        </w:r>
      </w:hyperlink>
      <w:r>
        <w:br/>
        <w:t>[</w:t>
      </w:r>
      <w:r w:rsidRPr="000F57C3">
        <w:t>https://quadia.live/68594474040329172d02e4c4/registration</w:t>
      </w:r>
      <w:r>
        <w:t>]</w:t>
      </w:r>
    </w:p>
    <w:p w14:paraId="01FB8EDB" w14:textId="3113D739" w:rsidR="009021BF" w:rsidRDefault="001E069D" w:rsidP="00044296">
      <w:r>
        <w:t xml:space="preserve">Meer informatie over het </w:t>
      </w:r>
      <w:proofErr w:type="spellStart"/>
      <w:r>
        <w:t>webina</w:t>
      </w:r>
      <w:r w:rsidR="002B2A34">
        <w:t>r</w:t>
      </w:r>
      <w:proofErr w:type="spellEnd"/>
      <w:r>
        <w:t xml:space="preserve"> vind je </w:t>
      </w:r>
      <w:r w:rsidR="00CD3845">
        <w:t>op:</w:t>
      </w:r>
      <w:r>
        <w:t xml:space="preserve"> </w:t>
      </w:r>
      <w:hyperlink r:id="rId6" w:history="1">
        <w:r w:rsidRPr="00C06EA4">
          <w:rPr>
            <w:rStyle w:val="Hyperlink"/>
          </w:rPr>
          <w:t>pnomedia.nl/</w:t>
        </w:r>
        <w:proofErr w:type="spellStart"/>
        <w:r w:rsidRPr="00C06EA4">
          <w:rPr>
            <w:rStyle w:val="Hyperlink"/>
          </w:rPr>
          <w:t>webinar</w:t>
        </w:r>
        <w:proofErr w:type="spellEnd"/>
      </w:hyperlink>
    </w:p>
    <w:p w14:paraId="6A1775FA" w14:textId="77777777" w:rsidR="000F57C3" w:rsidRDefault="000F57C3" w:rsidP="00044296"/>
    <w:p w14:paraId="187C69D4" w14:textId="5BD21577" w:rsidR="004C0844" w:rsidRDefault="004C0844" w:rsidP="00005E71">
      <w:r w:rsidRPr="008447E6">
        <w:rPr>
          <w:highlight w:val="yellow"/>
        </w:rPr>
        <w:t>[nieuwsbericht]</w:t>
      </w:r>
    </w:p>
    <w:p w14:paraId="40BEE4A8" w14:textId="77777777" w:rsidR="004C0844" w:rsidRDefault="004C0844" w:rsidP="004C0844">
      <w:r>
        <w:t xml:space="preserve">Als je in loondienst bent bij ons bouw je pensioen op bij PNO Media. Per </w:t>
      </w:r>
      <w:r w:rsidRPr="00207506">
        <w:t>1 januari 2027</w:t>
      </w:r>
      <w:r>
        <w:t xml:space="preserve"> gaat PNO Media over naar het nieuwe pensioenstelsel. Hoewel dit nog ver weg lijkt, zijn de voorbereidingen hiervoor in volle gang. Wat verandert er onder de nieuwe regels voor jou? Dat hoor je woensdag 2 oktober tussen 20:00 en 21:00 uur. Tijdens een live </w:t>
      </w:r>
      <w:proofErr w:type="spellStart"/>
      <w:r>
        <w:t>webinar</w:t>
      </w:r>
      <w:proofErr w:type="spellEnd"/>
      <w:r>
        <w:t xml:space="preserve"> praat presentator </w:t>
      </w:r>
      <w:r w:rsidRPr="00044296">
        <w:t xml:space="preserve">Roos </w:t>
      </w:r>
      <w:proofErr w:type="spellStart"/>
      <w:r w:rsidRPr="00044296">
        <w:t>Moggré</w:t>
      </w:r>
      <w:proofErr w:type="spellEnd"/>
      <w:r>
        <w:t xml:space="preserve"> samen met een aantal pensioenexperts je bij. Ook is er gelegenheid tot het stellen van vragen en wordt jouw mening gepeild. Mocht je 2 oktober niet kunnen, meld je dan toch aan. Dan ontvang je een terugkijklink.</w:t>
      </w:r>
    </w:p>
    <w:p w14:paraId="79EF0A97" w14:textId="73483690" w:rsidR="002D0E0C" w:rsidRDefault="00C06EA4" w:rsidP="004C0844">
      <w:hyperlink r:id="rId7" w:history="1">
        <w:r w:rsidRPr="00C06EA4">
          <w:rPr>
            <w:rStyle w:val="Hyperlink"/>
          </w:rPr>
          <w:t>Aanmelden</w:t>
        </w:r>
      </w:hyperlink>
      <w:r>
        <w:br/>
        <w:t>[</w:t>
      </w:r>
      <w:r w:rsidRPr="000F57C3">
        <w:t>https://quadia.live/68594474040329172d02e4c4/registration</w:t>
      </w:r>
      <w:r>
        <w:t>]</w:t>
      </w:r>
      <w:r w:rsidR="0068679E">
        <w:br/>
      </w:r>
    </w:p>
    <w:p w14:paraId="7BCC8BBE" w14:textId="43DA58E4" w:rsidR="00044296" w:rsidRDefault="00045AAB">
      <w:r w:rsidRPr="00466291">
        <w:rPr>
          <w:highlight w:val="yellow"/>
        </w:rPr>
        <w:lastRenderedPageBreak/>
        <w:t>[nieuwsbericht kort]</w:t>
      </w:r>
      <w:r>
        <w:br/>
        <w:t xml:space="preserve">Meld je aan voor het </w:t>
      </w:r>
      <w:proofErr w:type="spellStart"/>
      <w:r w:rsidRPr="00CE52A3">
        <w:t>webinar</w:t>
      </w:r>
      <w:proofErr w:type="spellEnd"/>
      <w:r w:rsidRPr="00CE52A3">
        <w:t xml:space="preserve"> </w:t>
      </w:r>
      <w:r w:rsidR="00CE52A3" w:rsidRPr="00CE52A3">
        <w:t xml:space="preserve">van </w:t>
      </w:r>
      <w:r w:rsidRPr="00CE52A3">
        <w:t>PNO Media</w:t>
      </w:r>
      <w:r w:rsidR="00CE52A3">
        <w:rPr>
          <w:i/>
          <w:iCs/>
        </w:rPr>
        <w:t>.</w:t>
      </w:r>
      <w:r w:rsidR="00CE52A3">
        <w:t xml:space="preserve"> </w:t>
      </w:r>
      <w:r w:rsidR="00F27F27">
        <w:t>In een uur tijd hoor je alles wat er</w:t>
      </w:r>
      <w:r w:rsidR="007A2112">
        <w:t xml:space="preserve"> per 1 januari 2027</w:t>
      </w:r>
      <w:r w:rsidR="00F27F27">
        <w:t xml:space="preserve"> verandert</w:t>
      </w:r>
      <w:r w:rsidR="00973C43">
        <w:t xml:space="preserve"> onder de nieuwe </w:t>
      </w:r>
      <w:r w:rsidR="00CE52A3">
        <w:t>pensioen</w:t>
      </w:r>
      <w:r w:rsidR="00973C43">
        <w:t>regels</w:t>
      </w:r>
      <w:r w:rsidR="007A2112">
        <w:t>.</w:t>
      </w:r>
      <w:r w:rsidR="00F27F27">
        <w:t xml:space="preserve"> </w:t>
      </w:r>
    </w:p>
    <w:p w14:paraId="721A4F22" w14:textId="1015683E" w:rsidR="007A2112" w:rsidRDefault="007A2112" w:rsidP="007A2112">
      <w:r w:rsidRPr="00044296">
        <w:t>Datum 2 oktober 2025</w:t>
      </w:r>
      <w:r w:rsidRPr="00044296">
        <w:br/>
        <w:t>Tijd: 20.00 – 21.00 uur</w:t>
      </w:r>
    </w:p>
    <w:p w14:paraId="0668DDC4" w14:textId="69E0A767" w:rsidR="00973C43" w:rsidRDefault="00C06EA4">
      <w:hyperlink r:id="rId8" w:history="1">
        <w:r w:rsidRPr="00C06EA4">
          <w:rPr>
            <w:rStyle w:val="Hyperlink"/>
          </w:rPr>
          <w:t>Aanmelden</w:t>
        </w:r>
      </w:hyperlink>
      <w:r>
        <w:br/>
        <w:t>[</w:t>
      </w:r>
      <w:r w:rsidRPr="000F57C3">
        <w:t>https://quadia.live/68594474040329172d02e4c4/registration</w:t>
      </w:r>
      <w:r>
        <w:t>]</w:t>
      </w:r>
    </w:p>
    <w:p w14:paraId="2D929A9C" w14:textId="140DDA72" w:rsidR="00BE6E5F" w:rsidRDefault="00466291" w:rsidP="00BE6E5F">
      <w:r w:rsidRPr="00B877F2">
        <w:rPr>
          <w:highlight w:val="yellow"/>
        </w:rPr>
        <w:t>[</w:t>
      </w:r>
      <w:proofErr w:type="spellStart"/>
      <w:r w:rsidRPr="00B877F2">
        <w:rPr>
          <w:highlight w:val="yellow"/>
        </w:rPr>
        <w:t>dig</w:t>
      </w:r>
      <w:r w:rsidR="00881F33">
        <w:rPr>
          <w:highlight w:val="yellow"/>
        </w:rPr>
        <w:t>i</w:t>
      </w:r>
      <w:r w:rsidRPr="00B877F2">
        <w:rPr>
          <w:highlight w:val="yellow"/>
        </w:rPr>
        <w:t>scherm</w:t>
      </w:r>
      <w:proofErr w:type="spellEnd"/>
      <w:r w:rsidRPr="00B877F2">
        <w:rPr>
          <w:highlight w:val="yellow"/>
        </w:rPr>
        <w:t>]</w:t>
      </w:r>
      <w:r>
        <w:br/>
        <w:t>Webinar</w:t>
      </w:r>
      <w:r w:rsidR="00E37DBA">
        <w:t xml:space="preserve"> nieuw pensioen</w:t>
      </w:r>
      <w:r>
        <w:t xml:space="preserve"> </w:t>
      </w:r>
      <w:r>
        <w:br/>
      </w:r>
      <w:r w:rsidR="00BE6E5F" w:rsidRPr="00044296">
        <w:t>Datum 2 oktober 2025</w:t>
      </w:r>
      <w:r w:rsidR="00BE6E5F" w:rsidRPr="00044296">
        <w:br/>
        <w:t>Tijd: 20.00 – 21.00 uur</w:t>
      </w:r>
    </w:p>
    <w:p w14:paraId="14188A70" w14:textId="4885E0DB" w:rsidR="00466291" w:rsidRDefault="006D7755">
      <w:r>
        <w:t xml:space="preserve">Ga naar: </w:t>
      </w:r>
      <w:r w:rsidR="00C55CA8" w:rsidRPr="00C55CA8">
        <w:t>pnomedia.nl/</w:t>
      </w:r>
      <w:proofErr w:type="spellStart"/>
      <w:r w:rsidR="00C55CA8" w:rsidRPr="00C55CA8">
        <w:t>webinar</w:t>
      </w:r>
      <w:proofErr w:type="spellEnd"/>
    </w:p>
    <w:p w14:paraId="3B1477FE" w14:textId="5BA5DFA1" w:rsidR="00B877F2" w:rsidRDefault="00B877F2">
      <w:pPr>
        <w:rPr>
          <w:i/>
          <w:iCs/>
        </w:rPr>
      </w:pPr>
      <w:r w:rsidRPr="002271E4">
        <w:rPr>
          <w:highlight w:val="yellow"/>
        </w:rPr>
        <w:t>[</w:t>
      </w:r>
      <w:proofErr w:type="spellStart"/>
      <w:r w:rsidRPr="002271E4">
        <w:rPr>
          <w:highlight w:val="yellow"/>
        </w:rPr>
        <w:t>Socials</w:t>
      </w:r>
      <w:proofErr w:type="spellEnd"/>
      <w:r w:rsidRPr="002271E4">
        <w:rPr>
          <w:highlight w:val="yellow"/>
        </w:rPr>
        <w:t>]</w:t>
      </w:r>
      <w:r>
        <w:br/>
      </w:r>
      <w:r w:rsidR="000E0D1B">
        <w:t>Per 1 januari 2027 verandert j</w:t>
      </w:r>
      <w:r w:rsidR="00343152">
        <w:t>ouw</w:t>
      </w:r>
      <w:r w:rsidR="000E0D1B">
        <w:t xml:space="preserve"> pensioen. Wat er precies verandert</w:t>
      </w:r>
      <w:r w:rsidR="00E37DBA">
        <w:t>,</w:t>
      </w:r>
      <w:r w:rsidR="00E458E0">
        <w:t xml:space="preserve"> hoor je tijdens het </w:t>
      </w:r>
      <w:proofErr w:type="spellStart"/>
      <w:r w:rsidR="00E458E0">
        <w:t>webinar</w:t>
      </w:r>
      <w:proofErr w:type="spellEnd"/>
      <w:r w:rsidR="00343152">
        <w:t xml:space="preserve"> van ons pensioenfonds PNO Media</w:t>
      </w:r>
      <w:r w:rsidR="00E458E0">
        <w:rPr>
          <w:i/>
          <w:iCs/>
        </w:rPr>
        <w:t>.</w:t>
      </w:r>
    </w:p>
    <w:p w14:paraId="024DA75F" w14:textId="77777777" w:rsidR="004D5C65" w:rsidRDefault="004D5C65" w:rsidP="004D5C65">
      <w:r w:rsidRPr="00044296">
        <w:t>Datum 2 oktober 2025</w:t>
      </w:r>
      <w:r w:rsidRPr="00044296">
        <w:br/>
        <w:t>Tijd: 20.00 – 21.00 uur</w:t>
      </w:r>
    </w:p>
    <w:p w14:paraId="2799EE50" w14:textId="5AABB661" w:rsidR="00E458E0" w:rsidRDefault="00990280">
      <w:r>
        <w:t>Aanmelden of een terugkijklink ontvangen</w:t>
      </w:r>
      <w:r w:rsidR="00884C52">
        <w:t>?</w:t>
      </w:r>
      <w:r>
        <w:t xml:space="preserve"> </w:t>
      </w:r>
      <w:r w:rsidR="00884C52">
        <w:t>Ga naar</w:t>
      </w:r>
      <w:r>
        <w:t xml:space="preserve">: </w:t>
      </w:r>
      <w:r w:rsidRPr="00C55CA8">
        <w:t>pnomedia.nl/</w:t>
      </w:r>
      <w:proofErr w:type="spellStart"/>
      <w:r w:rsidRPr="00C55CA8">
        <w:t>webinar</w:t>
      </w:r>
      <w:proofErr w:type="spellEnd"/>
    </w:p>
    <w:p w14:paraId="5E4164FC" w14:textId="39B24C8B" w:rsidR="00CA01CD" w:rsidRDefault="00CA01CD" w:rsidP="00CA01CD">
      <w:hyperlink r:id="rId9" w:history="1">
        <w:r w:rsidRPr="00CA01CD">
          <w:rPr>
            <w:rStyle w:val="Hyperlink"/>
          </w:rPr>
          <w:t>Direct aanmelden</w:t>
        </w:r>
      </w:hyperlink>
      <w:r>
        <w:br/>
        <w:t>[</w:t>
      </w:r>
      <w:r w:rsidRPr="000F57C3">
        <w:t>https://quadia.live/68594474040329172d02e4c4/registration</w:t>
      </w:r>
      <w:r>
        <w:t>]</w:t>
      </w:r>
    </w:p>
    <w:p w14:paraId="0026741E" w14:textId="77777777" w:rsidR="00CA01CD" w:rsidRDefault="00CA01CD"/>
    <w:sectPr w:rsidR="00CA0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026D"/>
    <w:multiLevelType w:val="multilevel"/>
    <w:tmpl w:val="7C10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507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96"/>
    <w:rsid w:val="00005E71"/>
    <w:rsid w:val="00024574"/>
    <w:rsid w:val="00030541"/>
    <w:rsid w:val="00044296"/>
    <w:rsid w:val="00045AAB"/>
    <w:rsid w:val="000B2F3E"/>
    <w:rsid w:val="000E0D1B"/>
    <w:rsid w:val="000F57C3"/>
    <w:rsid w:val="000F71CD"/>
    <w:rsid w:val="001215D4"/>
    <w:rsid w:val="00175C8B"/>
    <w:rsid w:val="001C3B9D"/>
    <w:rsid w:val="001E069D"/>
    <w:rsid w:val="0020495A"/>
    <w:rsid w:val="00207506"/>
    <w:rsid w:val="00220CCC"/>
    <w:rsid w:val="002271E4"/>
    <w:rsid w:val="002B2A34"/>
    <w:rsid w:val="002D0E0C"/>
    <w:rsid w:val="002D3109"/>
    <w:rsid w:val="00343152"/>
    <w:rsid w:val="00346EFD"/>
    <w:rsid w:val="003D38CD"/>
    <w:rsid w:val="00451196"/>
    <w:rsid w:val="00466291"/>
    <w:rsid w:val="00470D9B"/>
    <w:rsid w:val="004C0844"/>
    <w:rsid w:val="004D5C65"/>
    <w:rsid w:val="005A795F"/>
    <w:rsid w:val="005D678D"/>
    <w:rsid w:val="005E5EFE"/>
    <w:rsid w:val="005E7B83"/>
    <w:rsid w:val="00621E8F"/>
    <w:rsid w:val="0068679E"/>
    <w:rsid w:val="006D7755"/>
    <w:rsid w:val="00751688"/>
    <w:rsid w:val="0075487A"/>
    <w:rsid w:val="007A2112"/>
    <w:rsid w:val="008024AD"/>
    <w:rsid w:val="00824371"/>
    <w:rsid w:val="0083697C"/>
    <w:rsid w:val="008447E6"/>
    <w:rsid w:val="00846F0E"/>
    <w:rsid w:val="00881F33"/>
    <w:rsid w:val="00884C52"/>
    <w:rsid w:val="008B510E"/>
    <w:rsid w:val="008D0C35"/>
    <w:rsid w:val="009021BF"/>
    <w:rsid w:val="009073E2"/>
    <w:rsid w:val="00926112"/>
    <w:rsid w:val="00965CCC"/>
    <w:rsid w:val="00973C43"/>
    <w:rsid w:val="00990280"/>
    <w:rsid w:val="009D0A6B"/>
    <w:rsid w:val="00A413D9"/>
    <w:rsid w:val="00AA1407"/>
    <w:rsid w:val="00B06655"/>
    <w:rsid w:val="00B877F2"/>
    <w:rsid w:val="00BE40D1"/>
    <w:rsid w:val="00BE6E5F"/>
    <w:rsid w:val="00C06EA4"/>
    <w:rsid w:val="00C34556"/>
    <w:rsid w:val="00C3625B"/>
    <w:rsid w:val="00C364B3"/>
    <w:rsid w:val="00C448ED"/>
    <w:rsid w:val="00C55CA8"/>
    <w:rsid w:val="00C87BBC"/>
    <w:rsid w:val="00CA01CD"/>
    <w:rsid w:val="00CD3845"/>
    <w:rsid w:val="00CE52A3"/>
    <w:rsid w:val="00D00CF4"/>
    <w:rsid w:val="00D44D28"/>
    <w:rsid w:val="00D5661B"/>
    <w:rsid w:val="00D80AF5"/>
    <w:rsid w:val="00DC1D65"/>
    <w:rsid w:val="00DE72DB"/>
    <w:rsid w:val="00E37DBA"/>
    <w:rsid w:val="00E458E0"/>
    <w:rsid w:val="00E603ED"/>
    <w:rsid w:val="00EA621D"/>
    <w:rsid w:val="00EB156B"/>
    <w:rsid w:val="00EC5EA6"/>
    <w:rsid w:val="00F27F27"/>
    <w:rsid w:val="00F318B0"/>
    <w:rsid w:val="00FB26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E3FC"/>
  <w15:chartTrackingRefBased/>
  <w15:docId w15:val="{026F0E37-D457-4E45-8CD5-E6709B8B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4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4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42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42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42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42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42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42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42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42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42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42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42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42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42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42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42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4296"/>
    <w:rPr>
      <w:rFonts w:eastAsiaTheme="majorEastAsia" w:cstheme="majorBidi"/>
      <w:color w:val="272727" w:themeColor="text1" w:themeTint="D8"/>
    </w:rPr>
  </w:style>
  <w:style w:type="paragraph" w:styleId="Titel">
    <w:name w:val="Title"/>
    <w:basedOn w:val="Standaard"/>
    <w:next w:val="Standaard"/>
    <w:link w:val="TitelChar"/>
    <w:uiPriority w:val="10"/>
    <w:qFormat/>
    <w:rsid w:val="00044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42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42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42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42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4296"/>
    <w:rPr>
      <w:i/>
      <w:iCs/>
      <w:color w:val="404040" w:themeColor="text1" w:themeTint="BF"/>
    </w:rPr>
  </w:style>
  <w:style w:type="paragraph" w:styleId="Lijstalinea">
    <w:name w:val="List Paragraph"/>
    <w:basedOn w:val="Standaard"/>
    <w:uiPriority w:val="34"/>
    <w:qFormat/>
    <w:rsid w:val="00044296"/>
    <w:pPr>
      <w:ind w:left="720"/>
      <w:contextualSpacing/>
    </w:pPr>
  </w:style>
  <w:style w:type="character" w:styleId="Intensievebenadrukking">
    <w:name w:val="Intense Emphasis"/>
    <w:basedOn w:val="Standaardalinea-lettertype"/>
    <w:uiPriority w:val="21"/>
    <w:qFormat/>
    <w:rsid w:val="00044296"/>
    <w:rPr>
      <w:i/>
      <w:iCs/>
      <w:color w:val="0F4761" w:themeColor="accent1" w:themeShade="BF"/>
    </w:rPr>
  </w:style>
  <w:style w:type="paragraph" w:styleId="Duidelijkcitaat">
    <w:name w:val="Intense Quote"/>
    <w:basedOn w:val="Standaard"/>
    <w:next w:val="Standaard"/>
    <w:link w:val="DuidelijkcitaatChar"/>
    <w:uiPriority w:val="30"/>
    <w:qFormat/>
    <w:rsid w:val="00044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4296"/>
    <w:rPr>
      <w:i/>
      <w:iCs/>
      <w:color w:val="0F4761" w:themeColor="accent1" w:themeShade="BF"/>
    </w:rPr>
  </w:style>
  <w:style w:type="character" w:styleId="Intensieveverwijzing">
    <w:name w:val="Intense Reference"/>
    <w:basedOn w:val="Standaardalinea-lettertype"/>
    <w:uiPriority w:val="32"/>
    <w:qFormat/>
    <w:rsid w:val="00044296"/>
    <w:rPr>
      <w:b/>
      <w:bCs/>
      <w:smallCaps/>
      <w:color w:val="0F4761" w:themeColor="accent1" w:themeShade="BF"/>
      <w:spacing w:val="5"/>
    </w:rPr>
  </w:style>
  <w:style w:type="character" w:styleId="Hyperlink">
    <w:name w:val="Hyperlink"/>
    <w:basedOn w:val="Standaardalinea-lettertype"/>
    <w:uiPriority w:val="99"/>
    <w:unhideWhenUsed/>
    <w:rsid w:val="00044296"/>
    <w:rPr>
      <w:color w:val="467886" w:themeColor="hyperlink"/>
      <w:u w:val="single"/>
    </w:rPr>
  </w:style>
  <w:style w:type="character" w:styleId="Onopgelostemelding">
    <w:name w:val="Unresolved Mention"/>
    <w:basedOn w:val="Standaardalinea-lettertype"/>
    <w:uiPriority w:val="99"/>
    <w:semiHidden/>
    <w:unhideWhenUsed/>
    <w:rsid w:val="00044296"/>
    <w:rPr>
      <w:color w:val="605E5C"/>
      <w:shd w:val="clear" w:color="auto" w:fill="E1DFDD"/>
    </w:rPr>
  </w:style>
  <w:style w:type="character" w:styleId="GevolgdeHyperlink">
    <w:name w:val="FollowedHyperlink"/>
    <w:basedOn w:val="Standaardalinea-lettertype"/>
    <w:uiPriority w:val="99"/>
    <w:semiHidden/>
    <w:unhideWhenUsed/>
    <w:rsid w:val="004C0844"/>
    <w:rPr>
      <w:color w:val="96607D" w:themeColor="followedHyperlink"/>
      <w:u w:val="single"/>
    </w:rPr>
  </w:style>
  <w:style w:type="paragraph" w:styleId="Tekstopmerking">
    <w:name w:val="annotation text"/>
    <w:basedOn w:val="Standaard"/>
    <w:link w:val="TekstopmerkingChar"/>
    <w:uiPriority w:val="99"/>
    <w:semiHidden/>
    <w:unhideWhenUsed/>
    <w:rsid w:val="00C55CA8"/>
    <w:pPr>
      <w:suppressAutoHyphens/>
      <w:spacing w:after="0" w:line="240" w:lineRule="auto"/>
    </w:pPr>
    <w:rPr>
      <w:rFonts w:ascii="Raleway" w:eastAsia="Times New Roman" w:hAnsi="Raleway"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semiHidden/>
    <w:rsid w:val="00C55CA8"/>
    <w:rPr>
      <w:rFonts w:ascii="Raleway" w:eastAsia="Times New Roman" w:hAnsi="Raleway" w:cs="Times New Roman"/>
      <w:kern w:val="0"/>
      <w:sz w:val="20"/>
      <w:szCs w:val="20"/>
      <w:lang w:eastAsia="nl-NL"/>
      <w14:ligatures w14:val="none"/>
    </w:rPr>
  </w:style>
  <w:style w:type="character" w:styleId="Verwijzingopmerking">
    <w:name w:val="annotation reference"/>
    <w:basedOn w:val="Standaardalinea-lettertype"/>
    <w:uiPriority w:val="99"/>
    <w:semiHidden/>
    <w:unhideWhenUsed/>
    <w:rsid w:val="00C55C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760601">
      <w:bodyDiv w:val="1"/>
      <w:marLeft w:val="0"/>
      <w:marRight w:val="0"/>
      <w:marTop w:val="0"/>
      <w:marBottom w:val="0"/>
      <w:divBdr>
        <w:top w:val="none" w:sz="0" w:space="0" w:color="auto"/>
        <w:left w:val="none" w:sz="0" w:space="0" w:color="auto"/>
        <w:bottom w:val="none" w:sz="0" w:space="0" w:color="auto"/>
        <w:right w:val="none" w:sz="0" w:space="0" w:color="auto"/>
      </w:divBdr>
    </w:div>
    <w:div w:id="525673590">
      <w:bodyDiv w:val="1"/>
      <w:marLeft w:val="0"/>
      <w:marRight w:val="0"/>
      <w:marTop w:val="0"/>
      <w:marBottom w:val="0"/>
      <w:divBdr>
        <w:top w:val="none" w:sz="0" w:space="0" w:color="auto"/>
        <w:left w:val="none" w:sz="0" w:space="0" w:color="auto"/>
        <w:bottom w:val="none" w:sz="0" w:space="0" w:color="auto"/>
        <w:right w:val="none" w:sz="0" w:space="0" w:color="auto"/>
      </w:divBdr>
    </w:div>
    <w:div w:id="1658344858">
      <w:bodyDiv w:val="1"/>
      <w:marLeft w:val="0"/>
      <w:marRight w:val="0"/>
      <w:marTop w:val="0"/>
      <w:marBottom w:val="0"/>
      <w:divBdr>
        <w:top w:val="none" w:sz="0" w:space="0" w:color="auto"/>
        <w:left w:val="none" w:sz="0" w:space="0" w:color="auto"/>
        <w:bottom w:val="none" w:sz="0" w:space="0" w:color="auto"/>
        <w:right w:val="none" w:sz="0" w:space="0" w:color="auto"/>
      </w:divBdr>
    </w:div>
    <w:div w:id="19493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dia.live/68594474040329172d02e4c4/registration" TargetMode="External"/><Relationship Id="rId3" Type="http://schemas.openxmlformats.org/officeDocument/2006/relationships/settings" Target="settings.xml"/><Relationship Id="rId7" Type="http://schemas.openxmlformats.org/officeDocument/2006/relationships/hyperlink" Target="https://quadia.live/68594474040329172d02e4c4/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nomedia.nl/webinar" TargetMode="External"/><Relationship Id="rId11" Type="http://schemas.openxmlformats.org/officeDocument/2006/relationships/theme" Target="theme/theme1.xml"/><Relationship Id="rId5" Type="http://schemas.openxmlformats.org/officeDocument/2006/relationships/hyperlink" Target="https://quadia.live/68594474040329172d02e4c4/registr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quadia.live/68594474040329172d02e4c4/registrat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e3690ce-603a-4773-8976-b45fb06f79d1}" enabled="1" method="Privileged" siteId="{529945b8-6c9b-4192-b37c-598c096ad255}" contentBits="1"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2205</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Cathelijne van Wingerden-Jansen</dc:creator>
  <cp:keywords/>
  <dc:description/>
  <cp:lastModifiedBy>Cathelijne van Wingerden-Jansen</cp:lastModifiedBy>
  <cp:revision>2</cp:revision>
  <dcterms:created xsi:type="dcterms:W3CDTF">2025-09-09T14:36:00Z</dcterms:created>
  <dcterms:modified xsi:type="dcterms:W3CDTF">2025-09-09T14:36:00Z</dcterms:modified>
</cp:coreProperties>
</file>