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2BFC" w14:textId="3FDDCED2" w:rsidR="00C06929" w:rsidRPr="00401BBB" w:rsidRDefault="00401BBB" w:rsidP="00401BBB">
      <w:pPr>
        <w:pStyle w:val="Titel"/>
        <w:jc w:val="both"/>
        <w:rPr>
          <w:lang w:val="nl-NL"/>
        </w:rPr>
      </w:pPr>
      <w:r w:rsidRPr="002C747E">
        <w:rPr>
          <w:sz w:val="40"/>
          <w:szCs w:val="40"/>
          <w:lang w:val="nl-NL"/>
        </w:rPr>
        <w:t>Oordeel 2025 (Commissie fondsorganisatie)</w:t>
      </w:r>
    </w:p>
    <w:p w14:paraId="6E664620" w14:textId="461A3C99" w:rsidR="00C06929" w:rsidRPr="00401BBB" w:rsidRDefault="0007484B" w:rsidP="00401BBB">
      <w:pPr>
        <w:pStyle w:val="Kop1"/>
        <w:jc w:val="both"/>
        <w:rPr>
          <w:lang w:val="nl-NL"/>
        </w:rPr>
      </w:pPr>
      <w:r w:rsidRPr="00401BBB">
        <w:rPr>
          <w:lang w:val="nl-NL"/>
        </w:rPr>
        <w:t xml:space="preserve">1. </w:t>
      </w:r>
      <w:r w:rsidR="006F73C9">
        <w:rPr>
          <w:lang w:val="nl-NL"/>
        </w:rPr>
        <w:t>De samenwerking met het bestuur</w:t>
      </w:r>
    </w:p>
    <w:p w14:paraId="649D22E6" w14:textId="77777777" w:rsidR="00C06929" w:rsidRPr="00401BBB" w:rsidRDefault="0007484B" w:rsidP="00401BBB">
      <w:pPr>
        <w:jc w:val="both"/>
        <w:rPr>
          <w:lang w:val="nl-NL"/>
        </w:rPr>
      </w:pPr>
      <w:r w:rsidRPr="00401BBB">
        <w:rPr>
          <w:lang w:val="nl-NL"/>
        </w:rPr>
        <w:t>Het bestuur heeft in 2025 een open en constructieve houding getoond. De samenwerking met het VO werd als prettig en effectief ervaren.</w:t>
      </w:r>
    </w:p>
    <w:p w14:paraId="7B50B355" w14:textId="4D4135A3" w:rsidR="00C06929" w:rsidRPr="00401BBB" w:rsidRDefault="0007484B" w:rsidP="00401BBB">
      <w:pPr>
        <w:pStyle w:val="Kop1"/>
        <w:jc w:val="both"/>
        <w:rPr>
          <w:lang w:val="nl-NL"/>
        </w:rPr>
      </w:pPr>
      <w:r w:rsidRPr="00401BBB">
        <w:rPr>
          <w:lang w:val="nl-NL"/>
        </w:rPr>
        <w:t xml:space="preserve">2. </w:t>
      </w:r>
      <w:r w:rsidR="006F73C9">
        <w:rPr>
          <w:lang w:val="nl-NL"/>
        </w:rPr>
        <w:t>De in</w:t>
      </w:r>
      <w:r w:rsidRPr="00401BBB">
        <w:rPr>
          <w:lang w:val="nl-NL"/>
        </w:rPr>
        <w:t>formatievoorziening</w:t>
      </w:r>
      <w:r w:rsidR="006F73C9">
        <w:rPr>
          <w:lang w:val="nl-NL"/>
        </w:rPr>
        <w:t xml:space="preserve"> van het bestuur</w:t>
      </w:r>
    </w:p>
    <w:p w14:paraId="61FCC5A7" w14:textId="2C6520C8" w:rsidR="00C06929" w:rsidRPr="00401BBB" w:rsidRDefault="0007484B" w:rsidP="00401BBB">
      <w:pPr>
        <w:jc w:val="both"/>
        <w:rPr>
          <w:lang w:val="nl-NL"/>
        </w:rPr>
      </w:pPr>
      <w:r w:rsidRPr="00401BBB">
        <w:rPr>
          <w:lang w:val="nl-NL"/>
        </w:rPr>
        <w:t>De informatievoorziening was overwegend goed, met gedeelde agenda’s en regelmatige updates. Aandachtspunt blijft de tijdigheid van stukken</w:t>
      </w:r>
      <w:r w:rsidR="00B5328C">
        <w:rPr>
          <w:lang w:val="nl-NL"/>
        </w:rPr>
        <w:t xml:space="preserve"> (wel op tijd, maar niet altijd </w:t>
      </w:r>
      <w:r w:rsidR="0014176A">
        <w:rPr>
          <w:lang w:val="nl-NL"/>
        </w:rPr>
        <w:t xml:space="preserve">met een </w:t>
      </w:r>
      <w:r w:rsidR="00D42D45">
        <w:rPr>
          <w:lang w:val="nl-NL"/>
        </w:rPr>
        <w:t>prettige</w:t>
      </w:r>
      <w:r w:rsidR="00B02E2C">
        <w:rPr>
          <w:lang w:val="nl-NL"/>
        </w:rPr>
        <w:t xml:space="preserve"> doorlooptijd voor het </w:t>
      </w:r>
      <w:proofErr w:type="gramStart"/>
      <w:r w:rsidR="00B02E2C">
        <w:rPr>
          <w:lang w:val="nl-NL"/>
        </w:rPr>
        <w:t>VO)</w:t>
      </w:r>
      <w:r w:rsidR="00D42D45">
        <w:rPr>
          <w:lang w:val="nl-NL"/>
        </w:rPr>
        <w:t xml:space="preserve"> </w:t>
      </w:r>
      <w:r w:rsidRPr="00401BBB">
        <w:rPr>
          <w:lang w:val="nl-NL"/>
        </w:rPr>
        <w:t xml:space="preserve"> en</w:t>
      </w:r>
      <w:proofErr w:type="gramEnd"/>
      <w:r w:rsidRPr="00401BBB">
        <w:rPr>
          <w:lang w:val="nl-NL"/>
        </w:rPr>
        <w:t xml:space="preserve"> ruimte voor meer inhoudelijke verdieping.</w:t>
      </w:r>
    </w:p>
    <w:p w14:paraId="39378896" w14:textId="77777777" w:rsidR="00C06929" w:rsidRPr="00401BBB" w:rsidRDefault="0007484B" w:rsidP="00401BBB">
      <w:pPr>
        <w:pStyle w:val="Kop1"/>
        <w:jc w:val="both"/>
        <w:rPr>
          <w:lang w:val="nl-NL"/>
        </w:rPr>
      </w:pPr>
      <w:r w:rsidRPr="00401BBB">
        <w:rPr>
          <w:lang w:val="nl-NL"/>
        </w:rPr>
        <w:t>3. Governance en afweging</w:t>
      </w:r>
    </w:p>
    <w:p w14:paraId="227FB211" w14:textId="77777777" w:rsidR="00C06929" w:rsidRPr="00401BBB" w:rsidRDefault="0007484B" w:rsidP="00401BBB">
      <w:pPr>
        <w:jc w:val="both"/>
        <w:rPr>
          <w:lang w:val="nl-NL"/>
        </w:rPr>
      </w:pPr>
      <w:r w:rsidRPr="00401BBB">
        <w:rPr>
          <w:lang w:val="nl-NL"/>
        </w:rPr>
        <w:t>Het bestuur opereerde zorgvuldig en professioneel, met aandacht voor transparantie en evenwichtige belangenafweging. Besluiten waren doorgaans goed onderbouwd.</w:t>
      </w:r>
    </w:p>
    <w:p w14:paraId="17DF0C45" w14:textId="77777777" w:rsidR="00C06929" w:rsidRPr="00401BBB" w:rsidRDefault="0007484B" w:rsidP="00401BBB">
      <w:pPr>
        <w:pStyle w:val="Kop1"/>
        <w:jc w:val="both"/>
        <w:rPr>
          <w:lang w:val="nl-NL"/>
        </w:rPr>
      </w:pPr>
      <w:r w:rsidRPr="00401BBB">
        <w:rPr>
          <w:lang w:val="nl-NL"/>
        </w:rPr>
        <w:t xml:space="preserve">4. Beloningsbeleid en </w:t>
      </w:r>
      <w:proofErr w:type="spellStart"/>
      <w:r w:rsidRPr="00401BBB">
        <w:rPr>
          <w:lang w:val="nl-NL"/>
        </w:rPr>
        <w:t>Wtp</w:t>
      </w:r>
      <w:proofErr w:type="spellEnd"/>
    </w:p>
    <w:p w14:paraId="47F60B8C" w14:textId="77777777" w:rsidR="00480B4E" w:rsidRDefault="00480B4E" w:rsidP="00480B4E">
      <w:pPr>
        <w:jc w:val="both"/>
        <w:rPr>
          <w:lang w:val="nl-NL"/>
        </w:rPr>
      </w:pPr>
      <w:r w:rsidRPr="00BC0A68">
        <w:rPr>
          <w:lang w:val="nl-NL"/>
        </w:rPr>
        <w:t xml:space="preserve">Ten aanzien van het beloningsbeleid is het VO goed meegenomen en was de toelichting helder. De samenwerking op dit dossier werd als daadkrachtig en prettig ervaren, mede doordat direct overleg mogelijk was. Door open toelichting en constructieve dialoog kon worden vastgesteld dat doordacht en evenwichtig is gehandeld, ook in situaties waarin de beeldvorming mogelijk anders had kunnen zijn. Dit dossier vormt een goed voorbeeld van hoe bestuur en VO elkaar kunnen versterken. Een aandachtspunt is om toekomstige herzieningen breder te bezien in samenhang met de gehele organisatie. </w:t>
      </w:r>
    </w:p>
    <w:p w14:paraId="7FD51071" w14:textId="12364B5E" w:rsidR="00480B4E" w:rsidRPr="00BC0A68" w:rsidRDefault="00480B4E" w:rsidP="00480B4E">
      <w:pPr>
        <w:jc w:val="both"/>
        <w:rPr>
          <w:lang w:val="nl-NL"/>
        </w:rPr>
      </w:pPr>
      <w:r w:rsidRPr="00BC0A68">
        <w:rPr>
          <w:lang w:val="nl-NL"/>
        </w:rPr>
        <w:t>Met betrekking tot de Wet toekomst pensioenen (</w:t>
      </w:r>
      <w:proofErr w:type="spellStart"/>
      <w:r w:rsidRPr="00BC0A68">
        <w:rPr>
          <w:lang w:val="nl-NL"/>
        </w:rPr>
        <w:t>Wtp</w:t>
      </w:r>
      <w:proofErr w:type="spellEnd"/>
      <w:r w:rsidRPr="00BC0A68">
        <w:rPr>
          <w:lang w:val="nl-NL"/>
        </w:rPr>
        <w:t>) verlopen de voorbereidingen zorgvuldig en tijdig, waarbij het VO voldoende wordt betrokken en risico’s inzichtelijk zijn gemaakt.</w:t>
      </w:r>
    </w:p>
    <w:p w14:paraId="4006657B" w14:textId="77777777" w:rsidR="00C06929" w:rsidRPr="00401BBB" w:rsidRDefault="0007484B" w:rsidP="00401BBB">
      <w:pPr>
        <w:pStyle w:val="Kop1"/>
        <w:jc w:val="both"/>
        <w:rPr>
          <w:lang w:val="nl-NL"/>
        </w:rPr>
      </w:pPr>
      <w:r w:rsidRPr="00401BBB">
        <w:rPr>
          <w:lang w:val="nl-NL"/>
        </w:rPr>
        <w:t>5. Conclusie</w:t>
      </w:r>
    </w:p>
    <w:p w14:paraId="5070018A" w14:textId="77777777" w:rsidR="00C06929" w:rsidRPr="00401BBB" w:rsidRDefault="0007484B" w:rsidP="00401BBB">
      <w:pPr>
        <w:jc w:val="both"/>
        <w:rPr>
          <w:lang w:val="nl-NL"/>
        </w:rPr>
      </w:pPr>
      <w:r w:rsidRPr="00401BBB">
        <w:rPr>
          <w:lang w:val="nl-NL"/>
        </w:rPr>
        <w:t>Het functioneren van het bestuur wordt per saldo positief beoordeeld, met enkele aandachtspunten ter verdere versterking van samenwerking en governance.</w:t>
      </w:r>
    </w:p>
    <w:sectPr w:rsidR="00C06929" w:rsidRPr="00401B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606841623">
    <w:abstractNumId w:val="8"/>
  </w:num>
  <w:num w:numId="2" w16cid:durableId="1520195873">
    <w:abstractNumId w:val="6"/>
  </w:num>
  <w:num w:numId="3" w16cid:durableId="1804615017">
    <w:abstractNumId w:val="5"/>
  </w:num>
  <w:num w:numId="4" w16cid:durableId="793446552">
    <w:abstractNumId w:val="4"/>
  </w:num>
  <w:num w:numId="5" w16cid:durableId="324628312">
    <w:abstractNumId w:val="7"/>
  </w:num>
  <w:num w:numId="6" w16cid:durableId="622031224">
    <w:abstractNumId w:val="3"/>
  </w:num>
  <w:num w:numId="7" w16cid:durableId="2091535955">
    <w:abstractNumId w:val="2"/>
  </w:num>
  <w:num w:numId="8" w16cid:durableId="2032414657">
    <w:abstractNumId w:val="1"/>
  </w:num>
  <w:num w:numId="9" w16cid:durableId="28338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84B"/>
    <w:rsid w:val="0014176A"/>
    <w:rsid w:val="0015074B"/>
    <w:rsid w:val="0029639D"/>
    <w:rsid w:val="002D09F0"/>
    <w:rsid w:val="00326F90"/>
    <w:rsid w:val="00401BBB"/>
    <w:rsid w:val="004431FE"/>
    <w:rsid w:val="00480B4E"/>
    <w:rsid w:val="004A4DA8"/>
    <w:rsid w:val="006F73C9"/>
    <w:rsid w:val="00AA1D8D"/>
    <w:rsid w:val="00B02E2C"/>
    <w:rsid w:val="00B47730"/>
    <w:rsid w:val="00B5328C"/>
    <w:rsid w:val="00B76C44"/>
    <w:rsid w:val="00C06929"/>
    <w:rsid w:val="00CB0664"/>
    <w:rsid w:val="00D42D45"/>
    <w:rsid w:val="00E94C5C"/>
    <w:rsid w:val="00EB25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DF395"/>
  <w14:defaultImageDpi w14:val="300"/>
  <w15:docId w15:val="{FA613ADE-B5F0-4CBC-87AB-A7736C97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967C46DE32C47AC8CD2F093E0B4B7" ma:contentTypeVersion="21" ma:contentTypeDescription="Een nieuw document maken." ma:contentTypeScope="" ma:versionID="8d890990217669d9d85d77c743f55d28">
  <xsd:schema xmlns:xsd="http://www.w3.org/2001/XMLSchema" xmlns:xs="http://www.w3.org/2001/XMLSchema" xmlns:p="http://schemas.microsoft.com/office/2006/metadata/properties" xmlns:ns1="http://schemas.microsoft.com/sharepoint/v3" xmlns:ns2="2ee7f1e3-6b95-4d2d-b059-63f4f6f42335" xmlns:ns3="ed544a9b-809a-4d6b-96e4-a43266d5406d" targetNamespace="http://schemas.microsoft.com/office/2006/metadata/properties" ma:root="true" ma:fieldsID="d957057b8a33fda3240347845ee7117d" ns1:_="" ns2:_="" ns3:_="">
    <xsd:import namespace="http://schemas.microsoft.com/sharepoint/v3"/>
    <xsd:import namespace="2ee7f1e3-6b95-4d2d-b059-63f4f6f42335"/>
    <xsd:import namespace="ed544a9b-809a-4d6b-96e4-a43266d54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7f1e3-6b95-4d2d-b059-63f4f6f42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8ff07c3-1f23-4a71-bcc6-71170f03a1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44a9b-809a-4d6b-96e4-a43266d5406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db55918-d8c1-4d33-aeb6-d2f6ffa19df2}" ma:internalName="TaxCatchAll" ma:showField="CatchAllData" ma:web="ed544a9b-809a-4d6b-96e4-a43266d5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ee7f1e3-6b95-4d2d-b059-63f4f6f42335">
      <Terms xmlns="http://schemas.microsoft.com/office/infopath/2007/PartnerControls"/>
    </lcf76f155ced4ddcb4097134ff3c332f>
    <TaxCatchAll xmlns="ed544a9b-809a-4d6b-96e4-a43266d540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DF891-6259-4B9D-92D4-428246F677EC}"/>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B186FE1-9EF7-48F7-8D84-20F97800A9A1}">
  <ds:schemaRefs>
    <ds:schemaRef ds:uri="http://schemas.microsoft.com/office/2006/metadata/properties"/>
    <ds:schemaRef ds:uri="http://schemas.microsoft.com/office/infopath/2007/PartnerControls"/>
    <ds:schemaRef ds:uri="1a29dec9-9e51-4a67-9c25-d4334779acb0"/>
    <ds:schemaRef ds:uri="http://schemas.microsoft.com/sharepoint/v3"/>
    <ds:schemaRef ds:uri="fc9eaf1a-68a9-4203-843c-3ace8b400d0b"/>
  </ds:schemaRefs>
</ds:datastoreItem>
</file>

<file path=customXml/itemProps4.xml><?xml version="1.0" encoding="utf-8"?>
<ds:datastoreItem xmlns:ds="http://schemas.openxmlformats.org/officeDocument/2006/customXml" ds:itemID="{26057932-415D-438E-B620-E5BCE69937C8}">
  <ds:schemaRefs>
    <ds:schemaRef ds:uri="http://schemas.microsoft.com/sharepoint/v3/contenttype/forms"/>
  </ds:schemaRefs>
</ds:datastoreItem>
</file>

<file path=docMetadata/LabelInfo.xml><?xml version="1.0" encoding="utf-8"?>
<clbl:labelList xmlns:clbl="http://schemas.microsoft.com/office/2020/mipLabelMetadata">
  <clbl:label id="{bace3be5-4ec9-414d-b02f-4d0a90a46e64}" enabled="1" method="Privileged" siteId="{529945b8-6c9b-4192-b37c-598c096ad255}" contentBits="0" removed="0"/>
  <clbl:label id="{bbcb6b2f-8c7c-4e24-86e4-6c36fed00b78}" enabled="0" method="" siteId="{bbcb6b2f-8c7c-4e24-86e4-6c36fed00b7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1424</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Cools</cp:lastModifiedBy>
  <cp:revision>2</cp:revision>
  <dcterms:created xsi:type="dcterms:W3CDTF">2026-04-12T10:49:00Z</dcterms:created>
  <dcterms:modified xsi:type="dcterms:W3CDTF">2026-04-12T10:49:00Z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0x0101003DE967C46DE32C47AC8CD2F093E0B4B7</vt:lpwstr>
  </property>
  <property fmtid="{D5CDD505-2E9C-101B-9397-08002B2CF9AE}" pid="3" name="MediaServiceImageTags">
    <vt:lpwstr/>
  </property>
</Properties>
</file>